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31D" w:rsidRPr="00F72B4A" w:rsidRDefault="0066731D" w:rsidP="00F72B4A">
      <w:pPr>
        <w:spacing w:line="480" w:lineRule="auto"/>
        <w:rPr>
          <w:rFonts w:ascii="Times New Roman" w:hAnsi="Times New Roman" w:cs="Times New Roman"/>
          <w:sz w:val="24"/>
          <w:szCs w:val="24"/>
        </w:rPr>
      </w:pPr>
      <w:bookmarkStart w:id="0" w:name="_GoBack"/>
    </w:p>
    <w:p w:rsidR="0066731D" w:rsidRPr="00F72B4A" w:rsidRDefault="0066731D" w:rsidP="00F72B4A">
      <w:pPr>
        <w:spacing w:line="480" w:lineRule="auto"/>
        <w:rPr>
          <w:rFonts w:ascii="Times New Roman" w:hAnsi="Times New Roman" w:cs="Times New Roman"/>
          <w:sz w:val="24"/>
          <w:szCs w:val="24"/>
        </w:rPr>
      </w:pPr>
    </w:p>
    <w:p w:rsidR="0066731D" w:rsidRPr="00F72B4A" w:rsidRDefault="0066731D" w:rsidP="00F72B4A">
      <w:pPr>
        <w:spacing w:line="480" w:lineRule="auto"/>
        <w:rPr>
          <w:rFonts w:ascii="Times New Roman" w:hAnsi="Times New Roman" w:cs="Times New Roman"/>
          <w:sz w:val="24"/>
          <w:szCs w:val="24"/>
        </w:rPr>
      </w:pPr>
    </w:p>
    <w:p w:rsidR="0066731D" w:rsidRPr="00F72B4A" w:rsidRDefault="0066731D" w:rsidP="00F72B4A">
      <w:pPr>
        <w:spacing w:line="480" w:lineRule="auto"/>
        <w:rPr>
          <w:rFonts w:ascii="Times New Roman" w:hAnsi="Times New Roman" w:cs="Times New Roman"/>
          <w:sz w:val="24"/>
          <w:szCs w:val="24"/>
        </w:rPr>
      </w:pPr>
    </w:p>
    <w:p w:rsidR="0066731D" w:rsidRPr="00F72B4A" w:rsidRDefault="0066731D" w:rsidP="00F72B4A">
      <w:pPr>
        <w:spacing w:line="480" w:lineRule="auto"/>
        <w:rPr>
          <w:rFonts w:ascii="Times New Roman" w:hAnsi="Times New Roman" w:cs="Times New Roman"/>
          <w:sz w:val="24"/>
          <w:szCs w:val="24"/>
        </w:rPr>
      </w:pPr>
    </w:p>
    <w:p w:rsidR="0066731D" w:rsidRPr="00F72B4A" w:rsidRDefault="0066731D" w:rsidP="00F72B4A">
      <w:pPr>
        <w:spacing w:line="480" w:lineRule="auto"/>
        <w:rPr>
          <w:rFonts w:ascii="Times New Roman" w:hAnsi="Times New Roman" w:cs="Times New Roman"/>
          <w:sz w:val="24"/>
          <w:szCs w:val="24"/>
        </w:rPr>
      </w:pPr>
    </w:p>
    <w:p w:rsidR="0066731D" w:rsidRPr="00F72B4A" w:rsidRDefault="0066731D" w:rsidP="00F72B4A">
      <w:pPr>
        <w:spacing w:line="480" w:lineRule="auto"/>
        <w:rPr>
          <w:rFonts w:ascii="Times New Roman" w:hAnsi="Times New Roman" w:cs="Times New Roman"/>
          <w:sz w:val="24"/>
          <w:szCs w:val="24"/>
        </w:rPr>
      </w:pPr>
    </w:p>
    <w:p w:rsidR="0066731D" w:rsidRPr="00F72B4A" w:rsidRDefault="0066731D" w:rsidP="00F72B4A">
      <w:pPr>
        <w:spacing w:line="480" w:lineRule="auto"/>
        <w:rPr>
          <w:rFonts w:ascii="Times New Roman" w:hAnsi="Times New Roman" w:cs="Times New Roman"/>
          <w:sz w:val="24"/>
          <w:szCs w:val="24"/>
        </w:rPr>
      </w:pPr>
    </w:p>
    <w:p w:rsidR="0066731D" w:rsidRPr="00F72B4A" w:rsidRDefault="00E14C83" w:rsidP="00F72B4A">
      <w:pPr>
        <w:spacing w:after="0" w:line="480" w:lineRule="auto"/>
        <w:ind w:firstLine="1440"/>
        <w:jc w:val="center"/>
        <w:rPr>
          <w:rFonts w:ascii="Times New Roman" w:hAnsi="Times New Roman" w:cs="Times New Roman"/>
          <w:color w:val="000000" w:themeColor="text1"/>
          <w:sz w:val="24"/>
          <w:szCs w:val="24"/>
        </w:rPr>
      </w:pPr>
      <w:r w:rsidRPr="00F72B4A">
        <w:rPr>
          <w:rFonts w:ascii="Times New Roman" w:hAnsi="Times New Roman" w:cs="Times New Roman"/>
          <w:color w:val="000000" w:themeColor="text1"/>
          <w:sz w:val="24"/>
          <w:szCs w:val="24"/>
        </w:rPr>
        <w:t>Christian Worldview in Health Administration</w:t>
      </w:r>
    </w:p>
    <w:p w:rsidR="0066731D" w:rsidRPr="00F72B4A" w:rsidRDefault="00E14C83" w:rsidP="00F72B4A">
      <w:pPr>
        <w:spacing w:after="0" w:line="480" w:lineRule="auto"/>
        <w:ind w:firstLine="1440"/>
        <w:jc w:val="center"/>
        <w:rPr>
          <w:rFonts w:ascii="Times New Roman" w:hAnsi="Times New Roman" w:cs="Times New Roman"/>
          <w:color w:val="000000" w:themeColor="text1"/>
          <w:sz w:val="24"/>
          <w:szCs w:val="24"/>
        </w:rPr>
      </w:pPr>
      <w:r w:rsidRPr="00F72B4A">
        <w:rPr>
          <w:rFonts w:ascii="Times New Roman" w:hAnsi="Times New Roman" w:cs="Times New Roman"/>
          <w:color w:val="000000" w:themeColor="text1"/>
          <w:sz w:val="24"/>
          <w:szCs w:val="24"/>
        </w:rPr>
        <w:t>Student Name</w:t>
      </w:r>
    </w:p>
    <w:p w:rsidR="0066731D" w:rsidRPr="00F72B4A" w:rsidRDefault="00E14C83" w:rsidP="00F72B4A">
      <w:pPr>
        <w:spacing w:after="0" w:line="480" w:lineRule="auto"/>
        <w:ind w:firstLine="1440"/>
        <w:jc w:val="center"/>
        <w:rPr>
          <w:rFonts w:ascii="Times New Roman" w:hAnsi="Times New Roman" w:cs="Times New Roman"/>
          <w:color w:val="000000" w:themeColor="text1"/>
          <w:sz w:val="24"/>
          <w:szCs w:val="24"/>
        </w:rPr>
      </w:pPr>
      <w:r w:rsidRPr="00F72B4A">
        <w:rPr>
          <w:rFonts w:ascii="Times New Roman" w:hAnsi="Times New Roman" w:cs="Times New Roman"/>
          <w:color w:val="000000" w:themeColor="text1"/>
          <w:sz w:val="24"/>
          <w:szCs w:val="24"/>
        </w:rPr>
        <w:t>Institution Affiliation</w:t>
      </w:r>
    </w:p>
    <w:p w:rsidR="0066731D" w:rsidRPr="00F72B4A" w:rsidRDefault="00F72B4A" w:rsidP="00F72B4A">
      <w:pPr>
        <w:spacing w:after="0" w:line="480" w:lineRule="auto"/>
        <w:ind w:firstLine="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6731D" w:rsidRDefault="0066731D" w:rsidP="00F72B4A">
      <w:pPr>
        <w:spacing w:line="480" w:lineRule="auto"/>
        <w:rPr>
          <w:rFonts w:ascii="Times New Roman" w:hAnsi="Times New Roman" w:cs="Times New Roman"/>
          <w:sz w:val="24"/>
          <w:szCs w:val="24"/>
        </w:rPr>
      </w:pPr>
    </w:p>
    <w:p w:rsidR="00F72B4A" w:rsidRDefault="00F72B4A" w:rsidP="00F72B4A">
      <w:pPr>
        <w:spacing w:line="480" w:lineRule="auto"/>
        <w:rPr>
          <w:rFonts w:ascii="Times New Roman" w:hAnsi="Times New Roman" w:cs="Times New Roman"/>
          <w:sz w:val="24"/>
          <w:szCs w:val="24"/>
        </w:rPr>
      </w:pPr>
    </w:p>
    <w:p w:rsidR="00F72B4A" w:rsidRDefault="00F72B4A" w:rsidP="00F72B4A">
      <w:pPr>
        <w:spacing w:line="480" w:lineRule="auto"/>
        <w:rPr>
          <w:rFonts w:ascii="Times New Roman" w:hAnsi="Times New Roman" w:cs="Times New Roman"/>
          <w:sz w:val="24"/>
          <w:szCs w:val="24"/>
        </w:rPr>
      </w:pPr>
    </w:p>
    <w:p w:rsidR="00F72B4A" w:rsidRDefault="00F72B4A" w:rsidP="00F72B4A">
      <w:pPr>
        <w:spacing w:line="480" w:lineRule="auto"/>
        <w:rPr>
          <w:rFonts w:ascii="Times New Roman" w:hAnsi="Times New Roman" w:cs="Times New Roman"/>
          <w:sz w:val="24"/>
          <w:szCs w:val="24"/>
        </w:rPr>
      </w:pPr>
    </w:p>
    <w:p w:rsidR="00F72B4A" w:rsidRDefault="00F72B4A" w:rsidP="00F72B4A">
      <w:pPr>
        <w:spacing w:line="480" w:lineRule="auto"/>
        <w:rPr>
          <w:rFonts w:ascii="Times New Roman" w:hAnsi="Times New Roman" w:cs="Times New Roman"/>
          <w:sz w:val="24"/>
          <w:szCs w:val="24"/>
        </w:rPr>
      </w:pPr>
    </w:p>
    <w:p w:rsidR="00F72B4A" w:rsidRDefault="00F72B4A" w:rsidP="00F72B4A">
      <w:pPr>
        <w:spacing w:line="480" w:lineRule="auto"/>
        <w:rPr>
          <w:rFonts w:ascii="Times New Roman" w:hAnsi="Times New Roman" w:cs="Times New Roman"/>
          <w:sz w:val="24"/>
          <w:szCs w:val="24"/>
        </w:rPr>
      </w:pPr>
    </w:p>
    <w:p w:rsidR="00F72B4A" w:rsidRPr="00F72B4A" w:rsidRDefault="00F72B4A" w:rsidP="00F72B4A">
      <w:pPr>
        <w:spacing w:line="480" w:lineRule="auto"/>
        <w:rPr>
          <w:rFonts w:ascii="Times New Roman" w:hAnsi="Times New Roman" w:cs="Times New Roman"/>
          <w:sz w:val="24"/>
          <w:szCs w:val="24"/>
        </w:rPr>
      </w:pPr>
    </w:p>
    <w:p w:rsidR="0066731D" w:rsidRPr="00F72B4A" w:rsidRDefault="00E14C83" w:rsidP="00F72B4A">
      <w:pPr>
        <w:spacing w:line="480" w:lineRule="auto"/>
        <w:jc w:val="center"/>
        <w:rPr>
          <w:rFonts w:ascii="Times New Roman" w:hAnsi="Times New Roman" w:cs="Times New Roman"/>
          <w:sz w:val="24"/>
          <w:szCs w:val="24"/>
        </w:rPr>
      </w:pPr>
      <w:r w:rsidRPr="00F72B4A">
        <w:rPr>
          <w:rFonts w:ascii="Times New Roman" w:hAnsi="Times New Roman" w:cs="Times New Roman"/>
          <w:sz w:val="24"/>
          <w:szCs w:val="24"/>
        </w:rPr>
        <w:lastRenderedPageBreak/>
        <w:t>Christian Worldview in Health Administration</w:t>
      </w:r>
    </w:p>
    <w:p w:rsidR="0066731D" w:rsidRPr="00F72B4A" w:rsidRDefault="00F72B4A" w:rsidP="00F72B4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B</w:t>
      </w:r>
      <w:r w:rsidR="00E14C83" w:rsidRPr="00F72B4A">
        <w:rPr>
          <w:rFonts w:ascii="Times New Roman" w:hAnsi="Times New Roman" w:cs="Times New Roman"/>
          <w:sz w:val="24"/>
          <w:szCs w:val="24"/>
        </w:rPr>
        <w:t>iblical concepts, planning is an essential quality. God himself is revealed as a planner from the initial story of creation. Also, Jesus emphasizes the initiative of planning. For example, in the book of Luke, he gives an account of how it is essential to plan when building a tower. Theology reveals the importance of planning according to the will of God, which makes the strategies to be successful when implemented.  Thus, the Christian worldview is essential in helping healthcare management in making their plans. The Christian worldview helps the healthcare administrators to prepare as the bible emphasizes the need to have a positive attitude and performing tasks with enthusiasm. Making plans for health care delivery requires people to be committed and work to see that people benefit from the healthcare services that are offered. In strategic planning, it is essential to involve the right people. This is stressed in the book of Ezra 10, which is a motivation for health care management.</w:t>
      </w:r>
    </w:p>
    <w:p w:rsidR="009655EF" w:rsidRPr="00F72B4A" w:rsidRDefault="00E14C83" w:rsidP="00F72B4A">
      <w:pPr>
        <w:spacing w:after="0" w:line="480" w:lineRule="auto"/>
        <w:ind w:firstLine="720"/>
        <w:rPr>
          <w:rFonts w:ascii="Times New Roman" w:hAnsi="Times New Roman" w:cs="Times New Roman"/>
          <w:sz w:val="24"/>
          <w:szCs w:val="24"/>
        </w:rPr>
      </w:pPr>
      <w:r w:rsidRPr="00F72B4A">
        <w:rPr>
          <w:rFonts w:ascii="Times New Roman" w:hAnsi="Times New Roman" w:cs="Times New Roman"/>
          <w:sz w:val="24"/>
          <w:szCs w:val="24"/>
        </w:rPr>
        <w:t>The administrators need to put into consideration the need for strategic planning</w:t>
      </w:r>
      <w:r w:rsidR="0066731D" w:rsidRPr="00F72B4A">
        <w:rPr>
          <w:rFonts w:ascii="Times New Roman" w:hAnsi="Times New Roman" w:cs="Times New Roman"/>
          <w:sz w:val="24"/>
          <w:szCs w:val="24"/>
        </w:rPr>
        <w:t xml:space="preserve"> (</w:t>
      </w:r>
      <w:r w:rsidR="0066731D" w:rsidRPr="00F72B4A">
        <w:rPr>
          <w:rFonts w:ascii="Times New Roman" w:hAnsi="Times New Roman" w:cs="Times New Roman"/>
          <w:color w:val="000000" w:themeColor="text1"/>
          <w:sz w:val="24"/>
          <w:szCs w:val="24"/>
        </w:rPr>
        <w:t>BaSadeghi et al., 2013)</w:t>
      </w:r>
      <w:r w:rsidRPr="00F72B4A">
        <w:rPr>
          <w:rFonts w:ascii="Times New Roman" w:hAnsi="Times New Roman" w:cs="Times New Roman"/>
          <w:sz w:val="24"/>
          <w:szCs w:val="24"/>
        </w:rPr>
        <w:t xml:space="preserve">. The Christian worldview influences this via emphasizing the importance of identifying needs that require to be solved, for example, the issue of not attending to those people who cannot afford health care services. The administration addresses the problem considering that the bible emphasizes offering help to people who are in need. Thus, strategic planning is influenced. The text stresses the importance of listening to the views of people. This is also emphasized in the book of Ezra as he heard the voice of people and considered their views. This shows that in strategic planning, it is significant to listen to public opinions before implementing health care plans and assuring people that their opinions have been put into consideration. In the implementation of the strategic plans, there are various challenges. </w:t>
      </w:r>
      <w:r w:rsidRPr="00F72B4A">
        <w:rPr>
          <w:rFonts w:ascii="Times New Roman" w:hAnsi="Times New Roman" w:cs="Times New Roman"/>
          <w:sz w:val="24"/>
          <w:szCs w:val="24"/>
        </w:rPr>
        <w:lastRenderedPageBreak/>
        <w:t xml:space="preserve">Christian worldview helps the administrators not to give up as it shows that persistence and hard work leads to positive outcomes. </w:t>
      </w:r>
    </w:p>
    <w:p w:rsidR="00485E8A" w:rsidRPr="00F72B4A" w:rsidRDefault="00485E8A" w:rsidP="00F72B4A">
      <w:pPr>
        <w:spacing w:line="480" w:lineRule="auto"/>
        <w:rPr>
          <w:rFonts w:ascii="Times New Roman" w:hAnsi="Times New Roman" w:cs="Times New Roman"/>
          <w:sz w:val="24"/>
          <w:szCs w:val="24"/>
        </w:rPr>
      </w:pPr>
    </w:p>
    <w:p w:rsidR="009655EF" w:rsidRPr="00F72B4A" w:rsidRDefault="009655EF" w:rsidP="00F72B4A">
      <w:pPr>
        <w:spacing w:line="480" w:lineRule="auto"/>
        <w:rPr>
          <w:rFonts w:ascii="Times New Roman" w:hAnsi="Times New Roman" w:cs="Times New Roman"/>
          <w:sz w:val="24"/>
          <w:szCs w:val="24"/>
        </w:rPr>
      </w:pPr>
    </w:p>
    <w:p w:rsidR="009655EF" w:rsidRPr="00F72B4A" w:rsidRDefault="009655EF" w:rsidP="00F72B4A">
      <w:pPr>
        <w:spacing w:line="480" w:lineRule="auto"/>
        <w:rPr>
          <w:rFonts w:ascii="Times New Roman" w:hAnsi="Times New Roman" w:cs="Times New Roman"/>
          <w:sz w:val="24"/>
          <w:szCs w:val="24"/>
        </w:rPr>
      </w:pPr>
    </w:p>
    <w:p w:rsidR="009655EF" w:rsidRPr="00F72B4A" w:rsidRDefault="009655EF" w:rsidP="00F72B4A">
      <w:pPr>
        <w:spacing w:line="480" w:lineRule="auto"/>
        <w:rPr>
          <w:rFonts w:ascii="Times New Roman" w:hAnsi="Times New Roman" w:cs="Times New Roman"/>
          <w:sz w:val="24"/>
          <w:szCs w:val="24"/>
        </w:rPr>
      </w:pPr>
    </w:p>
    <w:p w:rsidR="009655EF" w:rsidRPr="00F72B4A" w:rsidRDefault="009655EF" w:rsidP="00F72B4A">
      <w:pPr>
        <w:spacing w:line="480" w:lineRule="auto"/>
        <w:rPr>
          <w:rFonts w:ascii="Times New Roman" w:hAnsi="Times New Roman" w:cs="Times New Roman"/>
          <w:sz w:val="24"/>
          <w:szCs w:val="24"/>
        </w:rPr>
      </w:pPr>
    </w:p>
    <w:p w:rsidR="009655EF" w:rsidRPr="00F72B4A" w:rsidRDefault="009655EF" w:rsidP="00F72B4A">
      <w:pPr>
        <w:spacing w:line="480" w:lineRule="auto"/>
        <w:rPr>
          <w:rFonts w:ascii="Times New Roman" w:hAnsi="Times New Roman" w:cs="Times New Roman"/>
          <w:sz w:val="24"/>
          <w:szCs w:val="24"/>
        </w:rPr>
      </w:pPr>
    </w:p>
    <w:p w:rsidR="009655EF" w:rsidRPr="00F72B4A" w:rsidRDefault="009655EF" w:rsidP="00F72B4A">
      <w:pPr>
        <w:spacing w:line="480" w:lineRule="auto"/>
        <w:rPr>
          <w:rFonts w:ascii="Times New Roman" w:hAnsi="Times New Roman" w:cs="Times New Roman"/>
          <w:sz w:val="24"/>
          <w:szCs w:val="24"/>
        </w:rPr>
      </w:pPr>
    </w:p>
    <w:p w:rsidR="009655EF" w:rsidRPr="00F72B4A" w:rsidRDefault="009655EF" w:rsidP="00F72B4A">
      <w:pPr>
        <w:spacing w:line="480" w:lineRule="auto"/>
        <w:rPr>
          <w:rFonts w:ascii="Times New Roman" w:hAnsi="Times New Roman" w:cs="Times New Roman"/>
          <w:sz w:val="24"/>
          <w:szCs w:val="24"/>
        </w:rPr>
      </w:pPr>
    </w:p>
    <w:p w:rsidR="009655EF" w:rsidRPr="00F72B4A" w:rsidRDefault="009655EF" w:rsidP="00F72B4A">
      <w:pPr>
        <w:spacing w:line="480" w:lineRule="auto"/>
        <w:rPr>
          <w:rFonts w:ascii="Times New Roman" w:hAnsi="Times New Roman" w:cs="Times New Roman"/>
          <w:sz w:val="24"/>
          <w:szCs w:val="24"/>
        </w:rPr>
      </w:pPr>
    </w:p>
    <w:p w:rsidR="009655EF" w:rsidRPr="00F72B4A" w:rsidRDefault="009655EF" w:rsidP="00F72B4A">
      <w:pPr>
        <w:spacing w:line="480" w:lineRule="auto"/>
        <w:rPr>
          <w:rFonts w:ascii="Times New Roman" w:hAnsi="Times New Roman" w:cs="Times New Roman"/>
          <w:sz w:val="24"/>
          <w:szCs w:val="24"/>
        </w:rPr>
      </w:pPr>
    </w:p>
    <w:p w:rsidR="009655EF" w:rsidRPr="00F72B4A" w:rsidRDefault="009655EF" w:rsidP="00F72B4A">
      <w:pPr>
        <w:spacing w:line="480" w:lineRule="auto"/>
        <w:rPr>
          <w:rFonts w:ascii="Times New Roman" w:hAnsi="Times New Roman" w:cs="Times New Roman"/>
          <w:sz w:val="24"/>
          <w:szCs w:val="24"/>
        </w:rPr>
      </w:pPr>
    </w:p>
    <w:p w:rsidR="0066731D" w:rsidRPr="00F72B4A" w:rsidRDefault="0066731D" w:rsidP="00F72B4A">
      <w:pPr>
        <w:spacing w:line="480" w:lineRule="auto"/>
        <w:rPr>
          <w:rFonts w:ascii="Times New Roman" w:hAnsi="Times New Roman" w:cs="Times New Roman"/>
          <w:sz w:val="24"/>
          <w:szCs w:val="24"/>
        </w:rPr>
      </w:pPr>
    </w:p>
    <w:p w:rsidR="0066731D" w:rsidRPr="00F72B4A" w:rsidRDefault="0066731D" w:rsidP="00F72B4A">
      <w:pPr>
        <w:spacing w:line="480" w:lineRule="auto"/>
        <w:rPr>
          <w:rFonts w:ascii="Times New Roman" w:hAnsi="Times New Roman" w:cs="Times New Roman"/>
          <w:sz w:val="24"/>
          <w:szCs w:val="24"/>
        </w:rPr>
      </w:pPr>
    </w:p>
    <w:p w:rsidR="0066731D" w:rsidRPr="00F72B4A" w:rsidRDefault="0066731D" w:rsidP="00F72B4A">
      <w:pPr>
        <w:spacing w:line="480" w:lineRule="auto"/>
        <w:rPr>
          <w:rFonts w:ascii="Times New Roman" w:hAnsi="Times New Roman" w:cs="Times New Roman"/>
          <w:sz w:val="24"/>
          <w:szCs w:val="24"/>
        </w:rPr>
      </w:pPr>
    </w:p>
    <w:p w:rsidR="0066731D" w:rsidRPr="00F72B4A" w:rsidRDefault="0066731D" w:rsidP="00F72B4A">
      <w:pPr>
        <w:spacing w:line="480" w:lineRule="auto"/>
        <w:rPr>
          <w:rFonts w:ascii="Times New Roman" w:hAnsi="Times New Roman" w:cs="Times New Roman"/>
          <w:sz w:val="24"/>
          <w:szCs w:val="24"/>
        </w:rPr>
      </w:pPr>
    </w:p>
    <w:p w:rsidR="00871461" w:rsidRPr="00F72B4A" w:rsidRDefault="00871461" w:rsidP="00F72B4A">
      <w:pPr>
        <w:spacing w:line="480" w:lineRule="auto"/>
        <w:rPr>
          <w:rFonts w:ascii="Times New Roman" w:hAnsi="Times New Roman" w:cs="Times New Roman"/>
          <w:sz w:val="24"/>
          <w:szCs w:val="24"/>
        </w:rPr>
      </w:pPr>
    </w:p>
    <w:p w:rsidR="00871461" w:rsidRPr="00F72B4A" w:rsidRDefault="00871461" w:rsidP="00F72B4A">
      <w:pPr>
        <w:spacing w:line="480" w:lineRule="auto"/>
        <w:rPr>
          <w:rFonts w:ascii="Times New Roman" w:hAnsi="Times New Roman" w:cs="Times New Roman"/>
          <w:sz w:val="24"/>
          <w:szCs w:val="24"/>
        </w:rPr>
      </w:pPr>
    </w:p>
    <w:p w:rsidR="009655EF" w:rsidRPr="00F72B4A" w:rsidRDefault="00E14C83" w:rsidP="00F72B4A">
      <w:pPr>
        <w:spacing w:line="480" w:lineRule="auto"/>
        <w:jc w:val="center"/>
        <w:rPr>
          <w:rFonts w:ascii="Times New Roman" w:hAnsi="Times New Roman" w:cs="Times New Roman"/>
          <w:color w:val="000000" w:themeColor="text1"/>
          <w:sz w:val="24"/>
          <w:szCs w:val="24"/>
        </w:rPr>
      </w:pPr>
      <w:r w:rsidRPr="00F72B4A">
        <w:rPr>
          <w:rFonts w:ascii="Times New Roman" w:hAnsi="Times New Roman" w:cs="Times New Roman"/>
          <w:color w:val="000000" w:themeColor="text1"/>
          <w:sz w:val="24"/>
          <w:szCs w:val="24"/>
        </w:rPr>
        <w:lastRenderedPageBreak/>
        <w:t>Reference</w:t>
      </w:r>
    </w:p>
    <w:p w:rsidR="009655EF" w:rsidRPr="00F72B4A" w:rsidRDefault="00E14C83" w:rsidP="00F72B4A">
      <w:pPr>
        <w:spacing w:after="0" w:line="480" w:lineRule="auto"/>
        <w:ind w:left="720" w:hanging="720"/>
        <w:rPr>
          <w:rFonts w:ascii="Times New Roman" w:hAnsi="Times New Roman" w:cs="Times New Roman"/>
          <w:color w:val="000000" w:themeColor="text1"/>
          <w:sz w:val="24"/>
          <w:szCs w:val="24"/>
        </w:rPr>
      </w:pPr>
      <w:r w:rsidRPr="00F72B4A">
        <w:rPr>
          <w:rFonts w:ascii="Times New Roman" w:hAnsi="Times New Roman" w:cs="Times New Roman"/>
          <w:color w:val="000000" w:themeColor="text1"/>
          <w:sz w:val="24"/>
          <w:szCs w:val="24"/>
        </w:rPr>
        <w:t>BaSadeghi, S., Barzi, A., Mikhail, O., &amp;amp; Shabot, M. (2013). Integrating quality and strategy in health care organizations. Burlington, MA: Jones and Bartlett. Learning. ISBN: 9780763795405</w:t>
      </w:r>
    </w:p>
    <w:bookmarkEnd w:id="0"/>
    <w:p w:rsidR="009655EF" w:rsidRPr="00F72B4A" w:rsidRDefault="009655EF" w:rsidP="00F72B4A">
      <w:pPr>
        <w:spacing w:line="480" w:lineRule="auto"/>
        <w:rPr>
          <w:rFonts w:ascii="Times New Roman" w:hAnsi="Times New Roman" w:cs="Times New Roman"/>
          <w:sz w:val="24"/>
          <w:szCs w:val="24"/>
        </w:rPr>
      </w:pPr>
    </w:p>
    <w:sectPr w:rsidR="009655EF" w:rsidRPr="00F72B4A" w:rsidSect="0066731D">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739" w:rsidRDefault="00454739">
      <w:pPr>
        <w:spacing w:after="0" w:line="240" w:lineRule="auto"/>
      </w:pPr>
      <w:r>
        <w:separator/>
      </w:r>
    </w:p>
  </w:endnote>
  <w:endnote w:type="continuationSeparator" w:id="1">
    <w:p w:rsidR="00454739" w:rsidRDefault="004547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739" w:rsidRDefault="00454739">
      <w:pPr>
        <w:spacing w:after="0" w:line="240" w:lineRule="auto"/>
      </w:pPr>
      <w:r>
        <w:separator/>
      </w:r>
    </w:p>
  </w:footnote>
  <w:footnote w:type="continuationSeparator" w:id="1">
    <w:p w:rsidR="00454739" w:rsidRDefault="004547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31D" w:rsidRDefault="00F72B4A" w:rsidP="0066731D">
    <w:pPr>
      <w:pStyle w:val="Header"/>
    </w:pPr>
    <w:r>
      <w:rPr>
        <w:rFonts w:ascii="Times New Roman" w:hAnsi="Times New Roman" w:cs="Times New Roman"/>
        <w:color w:val="000000" w:themeColor="text1"/>
        <w:sz w:val="24"/>
        <w:szCs w:val="24"/>
      </w:rPr>
      <w:t xml:space="preserve"> </w:t>
    </w:r>
    <w:r w:rsidR="00E14C83" w:rsidRPr="0066731D">
      <w:rPr>
        <w:rFonts w:ascii="Times New Roman" w:hAnsi="Times New Roman" w:cs="Times New Roman"/>
        <w:color w:val="000000" w:themeColor="text1"/>
        <w:sz w:val="24"/>
        <w:szCs w:val="24"/>
      </w:rPr>
      <w:t xml:space="preserve">CHRISTIAN WORLDVIEW IN HEALTH ADMINISTRATION     </w:t>
    </w:r>
    <w:r>
      <w:rPr>
        <w:rFonts w:ascii="Times New Roman" w:hAnsi="Times New Roman" w:cs="Times New Roman"/>
        <w:color w:val="000000" w:themeColor="text1"/>
        <w:sz w:val="24"/>
        <w:szCs w:val="24"/>
      </w:rPr>
      <w:t xml:space="preserve">                                        </w:t>
    </w:r>
    <w:r w:rsidR="00E14C83" w:rsidRPr="0066731D">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2026595914"/>
        <w:docPartObj>
          <w:docPartGallery w:val="Page Numbers (Top of Page)"/>
          <w:docPartUnique/>
        </w:docPartObj>
      </w:sdtPr>
      <w:sdtEndPr>
        <w:rPr>
          <w:noProof/>
        </w:rPr>
      </w:sdtEndPr>
      <w:sdtContent>
        <w:r w:rsidR="00F10B37" w:rsidRPr="0066731D">
          <w:rPr>
            <w:rFonts w:ascii="Times New Roman" w:hAnsi="Times New Roman" w:cs="Times New Roman"/>
            <w:sz w:val="24"/>
            <w:szCs w:val="24"/>
          </w:rPr>
          <w:fldChar w:fldCharType="begin"/>
        </w:r>
        <w:r w:rsidR="00E14C83" w:rsidRPr="0066731D">
          <w:rPr>
            <w:rFonts w:ascii="Times New Roman" w:hAnsi="Times New Roman" w:cs="Times New Roman"/>
            <w:sz w:val="24"/>
            <w:szCs w:val="24"/>
          </w:rPr>
          <w:instrText xml:space="preserve"> PAGE   \* MERGEFORMAT </w:instrText>
        </w:r>
        <w:r w:rsidR="00F10B37" w:rsidRPr="0066731D">
          <w:rPr>
            <w:rFonts w:ascii="Times New Roman" w:hAnsi="Times New Roman" w:cs="Times New Roman"/>
            <w:sz w:val="24"/>
            <w:szCs w:val="24"/>
          </w:rPr>
          <w:fldChar w:fldCharType="separate"/>
        </w:r>
        <w:r w:rsidR="00BD64DA">
          <w:rPr>
            <w:rFonts w:ascii="Times New Roman" w:hAnsi="Times New Roman" w:cs="Times New Roman"/>
            <w:noProof/>
            <w:sz w:val="24"/>
            <w:szCs w:val="24"/>
          </w:rPr>
          <w:t>4</w:t>
        </w:r>
        <w:r w:rsidR="00F10B37" w:rsidRPr="0066731D">
          <w:rPr>
            <w:rFonts w:ascii="Times New Roman" w:hAnsi="Times New Roman" w:cs="Times New Roman"/>
            <w:noProof/>
            <w:sz w:val="24"/>
            <w:szCs w:val="24"/>
          </w:rPr>
          <w:fldChar w:fldCharType="end"/>
        </w:r>
      </w:sdtContent>
    </w:sdt>
  </w:p>
  <w:p w:rsidR="0066731D" w:rsidRDefault="0066731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31D" w:rsidRDefault="00E14C83" w:rsidP="0066731D">
    <w:pPr>
      <w:pStyle w:val="Header"/>
    </w:pPr>
    <w:r w:rsidRPr="0066731D">
      <w:rPr>
        <w:rFonts w:ascii="Times New Roman" w:hAnsi="Times New Roman" w:cs="Times New Roman"/>
        <w:color w:val="000000" w:themeColor="text1"/>
        <w:sz w:val="24"/>
        <w:szCs w:val="24"/>
      </w:rPr>
      <w:t xml:space="preserve">CHRISTIAN WORLDVIEW IN HEALTH ADMINISTRATION </w:t>
    </w:r>
    <w:r w:rsidR="00F72B4A">
      <w:rPr>
        <w:rFonts w:ascii="Times New Roman" w:hAnsi="Times New Roman" w:cs="Times New Roman"/>
        <w:color w:val="000000" w:themeColor="text1"/>
        <w:sz w:val="24"/>
        <w:szCs w:val="24"/>
      </w:rPr>
      <w:t xml:space="preserve">                                         </w:t>
    </w:r>
    <w:r w:rsidRPr="0066731D">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1060135256"/>
        <w:docPartObj>
          <w:docPartGallery w:val="Page Numbers (Top of Page)"/>
          <w:docPartUnique/>
        </w:docPartObj>
      </w:sdtPr>
      <w:sdtEndPr>
        <w:rPr>
          <w:noProof/>
        </w:rPr>
      </w:sdtEndPr>
      <w:sdtContent>
        <w:r w:rsidR="00F10B37" w:rsidRPr="0066731D">
          <w:rPr>
            <w:rFonts w:ascii="Times New Roman" w:hAnsi="Times New Roman" w:cs="Times New Roman"/>
            <w:sz w:val="24"/>
            <w:szCs w:val="24"/>
          </w:rPr>
          <w:fldChar w:fldCharType="begin"/>
        </w:r>
        <w:r w:rsidRPr="0066731D">
          <w:rPr>
            <w:rFonts w:ascii="Times New Roman" w:hAnsi="Times New Roman" w:cs="Times New Roman"/>
            <w:sz w:val="24"/>
            <w:szCs w:val="24"/>
          </w:rPr>
          <w:instrText xml:space="preserve"> PAGE   \* MERGEFORMAT </w:instrText>
        </w:r>
        <w:r w:rsidR="00F10B37" w:rsidRPr="0066731D">
          <w:rPr>
            <w:rFonts w:ascii="Times New Roman" w:hAnsi="Times New Roman" w:cs="Times New Roman"/>
            <w:sz w:val="24"/>
            <w:szCs w:val="24"/>
          </w:rPr>
          <w:fldChar w:fldCharType="separate"/>
        </w:r>
        <w:r w:rsidR="00BD64DA">
          <w:rPr>
            <w:rFonts w:ascii="Times New Roman" w:hAnsi="Times New Roman" w:cs="Times New Roman"/>
            <w:noProof/>
            <w:sz w:val="24"/>
            <w:szCs w:val="24"/>
          </w:rPr>
          <w:t>3</w:t>
        </w:r>
        <w:r w:rsidR="00F10B37" w:rsidRPr="0066731D">
          <w:rPr>
            <w:rFonts w:ascii="Times New Roman" w:hAnsi="Times New Roman" w:cs="Times New Roman"/>
            <w:noProof/>
            <w:sz w:val="24"/>
            <w:szCs w:val="24"/>
          </w:rPr>
          <w:fldChar w:fldCharType="end"/>
        </w:r>
      </w:sdtContent>
    </w:sdt>
  </w:p>
  <w:p w:rsidR="0066731D" w:rsidRDefault="0066731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31D" w:rsidRDefault="00E14C83" w:rsidP="0066731D">
    <w:pPr>
      <w:pStyle w:val="Header"/>
    </w:pPr>
    <w:r w:rsidRPr="00BD64DA">
      <w:rPr>
        <w:rFonts w:ascii="Times New Roman" w:hAnsi="Times New Roman" w:cs="Times New Roman"/>
        <w:color w:val="000000" w:themeColor="text1"/>
        <w:sz w:val="24"/>
        <w:szCs w:val="24"/>
      </w:rPr>
      <w:t>Running head: CHRISTIAN WORLDVIEW IN HEALTH ADMINISTRATION</w:t>
    </w:r>
    <w:sdt>
      <w:sdtPr>
        <w:rPr>
          <w:rFonts w:ascii="Times New Roman" w:hAnsi="Times New Roman" w:cs="Times New Roman"/>
          <w:sz w:val="24"/>
          <w:szCs w:val="24"/>
        </w:rPr>
        <w:id w:val="259567947"/>
        <w:docPartObj>
          <w:docPartGallery w:val="Page Numbers (Top of Page)"/>
          <w:docPartUnique/>
        </w:docPartObj>
      </w:sdtPr>
      <w:sdtEndPr>
        <w:rPr>
          <w:rFonts w:asciiTheme="minorHAnsi" w:hAnsiTheme="minorHAnsi" w:cstheme="minorBidi"/>
          <w:noProof/>
          <w:sz w:val="22"/>
          <w:szCs w:val="22"/>
        </w:rPr>
      </w:sdtEndPr>
      <w:sdtContent>
        <w:r w:rsidR="00BD64DA">
          <w:rPr>
            <w:rFonts w:ascii="Times New Roman" w:hAnsi="Times New Roman" w:cs="Times New Roman"/>
            <w:sz w:val="24"/>
            <w:szCs w:val="24"/>
          </w:rPr>
          <w:t xml:space="preserve">                       </w:t>
        </w:r>
        <w:r w:rsidR="00F10B37" w:rsidRPr="00BD64DA">
          <w:rPr>
            <w:rFonts w:ascii="Times New Roman" w:hAnsi="Times New Roman" w:cs="Times New Roman"/>
            <w:sz w:val="24"/>
            <w:szCs w:val="24"/>
          </w:rPr>
          <w:fldChar w:fldCharType="begin"/>
        </w:r>
        <w:r w:rsidRPr="00BD64DA">
          <w:rPr>
            <w:rFonts w:ascii="Times New Roman" w:hAnsi="Times New Roman" w:cs="Times New Roman"/>
            <w:sz w:val="24"/>
            <w:szCs w:val="24"/>
          </w:rPr>
          <w:instrText xml:space="preserve"> PAGE   \* MERGEFORMAT </w:instrText>
        </w:r>
        <w:r w:rsidR="00F10B37" w:rsidRPr="00BD64DA">
          <w:rPr>
            <w:rFonts w:ascii="Times New Roman" w:hAnsi="Times New Roman" w:cs="Times New Roman"/>
            <w:sz w:val="24"/>
            <w:szCs w:val="24"/>
          </w:rPr>
          <w:fldChar w:fldCharType="separate"/>
        </w:r>
        <w:r w:rsidR="00BD64DA">
          <w:rPr>
            <w:rFonts w:ascii="Times New Roman" w:hAnsi="Times New Roman" w:cs="Times New Roman"/>
            <w:noProof/>
            <w:sz w:val="24"/>
            <w:szCs w:val="24"/>
          </w:rPr>
          <w:t>1</w:t>
        </w:r>
        <w:r w:rsidR="00F10B37" w:rsidRPr="00BD64DA">
          <w:rPr>
            <w:rFonts w:ascii="Times New Roman" w:hAnsi="Times New Roman" w:cs="Times New Roman"/>
            <w:noProof/>
            <w:sz w:val="24"/>
            <w:szCs w:val="24"/>
          </w:rPr>
          <w:fldChar w:fldCharType="end"/>
        </w:r>
      </w:sdtContent>
    </w:sdt>
  </w:p>
  <w:p w:rsidR="0066731D" w:rsidRDefault="0066731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9655EF"/>
    <w:rsid w:val="0007756A"/>
    <w:rsid w:val="00454739"/>
    <w:rsid w:val="00485E8A"/>
    <w:rsid w:val="0066731D"/>
    <w:rsid w:val="00871461"/>
    <w:rsid w:val="009655EF"/>
    <w:rsid w:val="00BD64DA"/>
    <w:rsid w:val="00C85E4D"/>
    <w:rsid w:val="00D5415F"/>
    <w:rsid w:val="00E14C83"/>
    <w:rsid w:val="00F10B37"/>
    <w:rsid w:val="00F72B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5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31D"/>
  </w:style>
  <w:style w:type="paragraph" w:styleId="Footer">
    <w:name w:val="footer"/>
    <w:basedOn w:val="Normal"/>
    <w:link w:val="FooterChar"/>
    <w:uiPriority w:val="99"/>
    <w:unhideWhenUsed/>
    <w:rsid w:val="00667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31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3</cp:revision>
  <dcterms:created xsi:type="dcterms:W3CDTF">2020-02-11T17:17:00Z</dcterms:created>
  <dcterms:modified xsi:type="dcterms:W3CDTF">2020-02-11T17:17:00Z</dcterms:modified>
</cp:coreProperties>
</file>